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A406" w14:textId="4D1BE94F" w:rsidR="005D6B8D" w:rsidRP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B54DF">
        <w:rPr>
          <w:rFonts w:ascii="Arial" w:hAnsi="Arial" w:cs="Arial"/>
          <w:b/>
          <w:bCs/>
          <w:sz w:val="20"/>
          <w:szCs w:val="20"/>
        </w:rPr>
        <w:t xml:space="preserve">Sleep right, sleep tight:  Summary </w:t>
      </w:r>
    </w:p>
    <w:p w14:paraId="72DD8671" w14:textId="377B9250" w:rsidR="003B54DF" w:rsidRP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</w:p>
    <w:p w14:paraId="0D028FED" w14:textId="1B61874E" w:rsidR="003B54DF" w:rsidRPr="003B54DF" w:rsidRDefault="003B54DF" w:rsidP="003B54DF">
      <w:p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Recommended dose: </w:t>
      </w:r>
      <w:r w:rsidRPr="003B54DF">
        <w:rPr>
          <w:rFonts w:ascii="Arial" w:hAnsi="Arial" w:cs="Arial"/>
          <w:sz w:val="20"/>
          <w:szCs w:val="20"/>
        </w:rPr>
        <w:t xml:space="preserve">The National Sleep Foundation recommends 7-9 hours for adults between the ages of 26 to 65+ </w:t>
      </w:r>
    </w:p>
    <w:p w14:paraId="0790746F" w14:textId="4BCF8989" w:rsidR="003B54DF" w:rsidRPr="003B54DF" w:rsidRDefault="003B54DF" w:rsidP="003B54DF">
      <w:pPr>
        <w:rPr>
          <w:rFonts w:ascii="Arial" w:hAnsi="Arial" w:cs="Arial"/>
          <w:sz w:val="20"/>
          <w:szCs w:val="20"/>
        </w:rPr>
      </w:pPr>
    </w:p>
    <w:p w14:paraId="14D3AAA1" w14:textId="0D12B58B" w:rsidR="003B54DF" w:rsidRPr="003B54DF" w:rsidRDefault="003B54DF" w:rsidP="003B54DF">
      <w:p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Changes: </w:t>
      </w:r>
      <w:r w:rsidRPr="003B54DF">
        <w:rPr>
          <w:rFonts w:ascii="Arial" w:hAnsi="Arial" w:cs="Arial"/>
          <w:sz w:val="20"/>
          <w:szCs w:val="20"/>
        </w:rPr>
        <w:t>Sleep changes significantly with aging, and these changes can have functional consequences varying significantly across and within persons. Canonical changes include:</w:t>
      </w:r>
    </w:p>
    <w:p w14:paraId="4261012E" w14:textId="519A05A9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Advanced sleep timing </w:t>
      </w:r>
      <w:r w:rsidRPr="003B54DF">
        <w:rPr>
          <w:rFonts w:ascii="Arial" w:hAnsi="Arial" w:cs="Arial"/>
          <w:sz w:val="20"/>
          <w:szCs w:val="20"/>
        </w:rPr>
        <w:t xml:space="preserve">(i.e. earlier bed + wake times) </w:t>
      </w:r>
    </w:p>
    <w:p w14:paraId="1E77163C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Longer sleep-onset latency </w:t>
      </w:r>
      <w:r w:rsidRPr="003B54DF">
        <w:rPr>
          <w:rFonts w:ascii="Arial" w:hAnsi="Arial" w:cs="Arial"/>
          <w:sz w:val="20"/>
          <w:szCs w:val="20"/>
        </w:rPr>
        <w:t xml:space="preserve">(i.e. longer time taken to fall asleep) </w:t>
      </w:r>
    </w:p>
    <w:p w14:paraId="599CAB13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Shorter overall sleep duration </w:t>
      </w:r>
    </w:p>
    <w:p w14:paraId="6A5BE957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Increased sleep fragmentation </w:t>
      </w:r>
      <w:r w:rsidRPr="003B54DF">
        <w:rPr>
          <w:rFonts w:ascii="Arial" w:hAnsi="Arial" w:cs="Arial"/>
          <w:sz w:val="20"/>
          <w:szCs w:val="20"/>
        </w:rPr>
        <w:t>(i.e. less consolidated sleep with more awakenings, transitions to lighter sleep stages)</w:t>
      </w:r>
    </w:p>
    <w:p w14:paraId="6313AEF5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“Lighter” sleep </w:t>
      </w:r>
      <w:r w:rsidRPr="003B54DF">
        <w:rPr>
          <w:rFonts w:ascii="Arial" w:hAnsi="Arial" w:cs="Arial"/>
          <w:sz w:val="20"/>
          <w:szCs w:val="20"/>
        </w:rPr>
        <w:t xml:space="preserve">(i.e. higher likelihood of sensitivity to external sensory stimuli) </w:t>
      </w:r>
    </w:p>
    <w:p w14:paraId="052BCC9E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Reduced amount of deeper NREM sleep </w:t>
      </w:r>
      <w:r w:rsidRPr="003B54DF">
        <w:rPr>
          <w:rFonts w:ascii="Arial" w:hAnsi="Arial" w:cs="Arial"/>
          <w:sz w:val="20"/>
          <w:szCs w:val="20"/>
        </w:rPr>
        <w:t>known as “slow wave”, stages 3 &amp; 4 sleep</w:t>
      </w:r>
    </w:p>
    <w:p w14:paraId="7C55742E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Increased time spent in lighter NREM stages </w:t>
      </w:r>
      <w:r w:rsidRPr="003B54DF">
        <w:rPr>
          <w:rFonts w:ascii="Arial" w:hAnsi="Arial" w:cs="Arial"/>
          <w:sz w:val="20"/>
          <w:szCs w:val="20"/>
        </w:rPr>
        <w:t xml:space="preserve">1 + 2 </w:t>
      </w:r>
    </w:p>
    <w:p w14:paraId="7556FE0C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>Shorter + fewer NREM- REM sleep cycles</w:t>
      </w:r>
    </w:p>
    <w:p w14:paraId="255CFD95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>Increased time spent awake</w:t>
      </w:r>
      <w:r w:rsidRPr="003B54DF">
        <w:rPr>
          <w:rFonts w:ascii="Arial" w:hAnsi="Arial" w:cs="Arial"/>
          <w:sz w:val="20"/>
          <w:szCs w:val="20"/>
        </w:rPr>
        <w:t xml:space="preserve"> throughout the night </w:t>
      </w:r>
    </w:p>
    <w:p w14:paraId="7B791444" w14:textId="77777777" w:rsidR="003B54DF" w:rsidRPr="003B54DF" w:rsidRDefault="003B54DF" w:rsidP="003B54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Increased frequency of diurnal </w:t>
      </w:r>
      <w:r w:rsidRPr="003B54DF">
        <w:rPr>
          <w:rFonts w:ascii="Arial" w:hAnsi="Arial" w:cs="Arial"/>
          <w:sz w:val="20"/>
          <w:szCs w:val="20"/>
        </w:rPr>
        <w:t>(unplanned)</w:t>
      </w:r>
      <w:r w:rsidRPr="003B54DF">
        <w:rPr>
          <w:rFonts w:ascii="Arial" w:hAnsi="Arial" w:cs="Arial"/>
          <w:b/>
          <w:bCs/>
          <w:sz w:val="20"/>
          <w:szCs w:val="20"/>
        </w:rPr>
        <w:t xml:space="preserve"> napping </w:t>
      </w:r>
      <w:r w:rsidRPr="003B54DF">
        <w:rPr>
          <w:rFonts w:ascii="Arial" w:hAnsi="Arial" w:cs="Arial"/>
          <w:sz w:val="20"/>
          <w:szCs w:val="20"/>
        </w:rPr>
        <w:t xml:space="preserve">due to excessive daytime sleepiness (“daytime sleep propensity”) </w:t>
      </w:r>
    </w:p>
    <w:p w14:paraId="1AA8EB3F" w14:textId="105097E6" w:rsidR="003B54DF" w:rsidRPr="003B54DF" w:rsidRDefault="003B54DF" w:rsidP="003B54DF">
      <w:pPr>
        <w:rPr>
          <w:rFonts w:ascii="Arial" w:hAnsi="Arial" w:cs="Arial"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 xml:space="preserve"> </w:t>
      </w:r>
    </w:p>
    <w:p w14:paraId="31C58D27" w14:textId="45D19DBD" w:rsidR="003B54DF" w:rsidRP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Consequences: </w:t>
      </w:r>
      <w:r w:rsidRPr="003B54DF">
        <w:rPr>
          <w:rFonts w:ascii="Arial" w:hAnsi="Arial" w:cs="Arial"/>
          <w:sz w:val="20"/>
          <w:szCs w:val="20"/>
        </w:rPr>
        <w:t xml:space="preserve">Sleep dysregulation has significant downstream effects on </w:t>
      </w:r>
      <w:r w:rsidRPr="003B54DF">
        <w:rPr>
          <w:rFonts w:ascii="Arial" w:hAnsi="Arial" w:cs="Arial"/>
          <w:b/>
          <w:bCs/>
          <w:sz w:val="20"/>
          <w:szCs w:val="20"/>
        </w:rPr>
        <w:t xml:space="preserve">memory, mood, </w:t>
      </w:r>
      <w:r w:rsidRPr="003B54DF">
        <w:rPr>
          <w:rFonts w:ascii="Arial" w:hAnsi="Arial" w:cs="Arial"/>
          <w:sz w:val="20"/>
          <w:szCs w:val="20"/>
        </w:rPr>
        <w:t xml:space="preserve">and </w:t>
      </w:r>
      <w:r w:rsidRPr="003B54DF">
        <w:rPr>
          <w:rFonts w:ascii="Arial" w:hAnsi="Arial" w:cs="Arial"/>
          <w:b/>
          <w:bCs/>
          <w:sz w:val="20"/>
          <w:szCs w:val="20"/>
        </w:rPr>
        <w:t xml:space="preserve">metabolism </w:t>
      </w:r>
    </w:p>
    <w:p w14:paraId="159D3DD2" w14:textId="4C5952D1" w:rsidR="003B54DF" w:rsidRP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</w:p>
    <w:p w14:paraId="19CAF83D" w14:textId="507E29DA" w:rsidR="003B54DF" w:rsidRP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>What you can do:</w:t>
      </w:r>
    </w:p>
    <w:p w14:paraId="131881A4" w14:textId="2E322FAB" w:rsidR="003B54DF" w:rsidRP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</w:p>
    <w:p w14:paraId="565B8AB6" w14:textId="601C23CA" w:rsidR="003B54DF" w:rsidRP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 xml:space="preserve">Environmental strategies </w:t>
      </w:r>
      <w:r w:rsidR="008873B8">
        <w:rPr>
          <w:rFonts w:ascii="Arial" w:hAnsi="Arial" w:cs="Arial"/>
          <w:b/>
          <w:bCs/>
          <w:sz w:val="20"/>
          <w:szCs w:val="20"/>
        </w:rPr>
        <w:br/>
      </w:r>
    </w:p>
    <w:p w14:paraId="4DB6F752" w14:textId="5A35F472" w:rsidR="003B54DF" w:rsidRPr="003B54DF" w:rsidRDefault="003B54DF" w:rsidP="003B54D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>Optimize your sleep environment:</w:t>
      </w:r>
    </w:p>
    <w:p w14:paraId="41A71D34" w14:textId="77777777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Keep bedroom temperature between 62 and 70 degrees;</w:t>
      </w:r>
    </w:p>
    <w:p w14:paraId="3E72F7E0" w14:textId="77777777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Keep it dark &amp; quiet using sensory deprivation techniques (e.g. blackout curtains, eye mask, earplugs)</w:t>
      </w:r>
    </w:p>
    <w:p w14:paraId="508851B2" w14:textId="1EA8C80C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If your bed feels uncomfortable or exceed 10 years of age, replace it. You spend a third of your life asleep</w:t>
      </w:r>
    </w:p>
    <w:p w14:paraId="4C0F2E81" w14:textId="70B4F026" w:rsidR="003B54DF" w:rsidRPr="003B54DF" w:rsidRDefault="003B54DF" w:rsidP="003B54D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>Optimize your sleep hygiene:</w:t>
      </w:r>
    </w:p>
    <w:p w14:paraId="686DCB60" w14:textId="5F6BA63E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Exercise early in the day to increase energy expenditure</w:t>
      </w:r>
    </w:p>
    <w:p w14:paraId="2EC9ABEE" w14:textId="4A3D0B70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Keep naps brief (15-20 minutes) and consistent, taking one at the same time daily should you opt for one</w:t>
      </w:r>
    </w:p>
    <w:p w14:paraId="22ECAB32" w14:textId="071E0977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Frontload your water intake so you don’t have to wake up and use the bathroom</w:t>
      </w:r>
    </w:p>
    <w:p w14:paraId="265DBFC5" w14:textId="320DDECB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Avoid caffeine after 12 PM</w:t>
      </w:r>
    </w:p>
    <w:p w14:paraId="5928E344" w14:textId="463462BB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Limit alcohol to 3-4 hours before bed</w:t>
      </w:r>
    </w:p>
    <w:p w14:paraId="4025FEE7" w14:textId="0CB0B991" w:rsidR="003B54DF" w:rsidRPr="003B54DF" w:rsidRDefault="003B54DF" w:rsidP="003B54DF">
      <w:pPr>
        <w:rPr>
          <w:rFonts w:ascii="Arial" w:hAnsi="Arial" w:cs="Arial"/>
          <w:sz w:val="20"/>
          <w:szCs w:val="20"/>
        </w:rPr>
      </w:pPr>
    </w:p>
    <w:p w14:paraId="72CB9463" w14:textId="4B6F93ED" w:rsidR="003B54DF" w:rsidRDefault="003B54DF" w:rsidP="003B54DF">
      <w:p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b/>
          <w:bCs/>
          <w:sz w:val="20"/>
          <w:szCs w:val="20"/>
        </w:rPr>
        <w:t>Behavior</w:t>
      </w:r>
      <w:r>
        <w:rPr>
          <w:rFonts w:ascii="Arial" w:hAnsi="Arial" w:cs="Arial"/>
          <w:b/>
          <w:bCs/>
          <w:sz w:val="20"/>
          <w:szCs w:val="20"/>
        </w:rPr>
        <w:t>al strategies</w:t>
      </w:r>
    </w:p>
    <w:p w14:paraId="71CEA271" w14:textId="77777777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Cultivate a relaxing pre-bedtime ritual one hour before bed</w:t>
      </w:r>
    </w:p>
    <w:p w14:paraId="1F3AAF8E" w14:textId="296DA0A5" w:rsidR="003B54DF" w:rsidRP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B54DF">
        <w:rPr>
          <w:rFonts w:ascii="Arial" w:hAnsi="Arial" w:cs="Arial"/>
          <w:sz w:val="20"/>
          <w:szCs w:val="20"/>
        </w:rPr>
        <w:t>1-2 hours before, reduce or eliminate light consumption</w:t>
      </w:r>
    </w:p>
    <w:p w14:paraId="6DB8AD69" w14:textId="7105BCE2" w:rsidR="003B54DF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bed when </w:t>
      </w:r>
      <w:r>
        <w:rPr>
          <w:rFonts w:ascii="Arial" w:hAnsi="Arial" w:cs="Arial"/>
          <w:b/>
          <w:bCs/>
          <w:sz w:val="20"/>
          <w:szCs w:val="20"/>
        </w:rPr>
        <w:t xml:space="preserve">sleepy </w:t>
      </w:r>
      <w:r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b/>
          <w:bCs/>
          <w:sz w:val="20"/>
          <w:szCs w:val="20"/>
        </w:rPr>
        <w:t xml:space="preserve">tired </w:t>
      </w:r>
    </w:p>
    <w:p w14:paraId="042C2942" w14:textId="59F6A011" w:rsidR="003B54DF" w:rsidRDefault="003B54DF" w:rsidP="003B54DF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Sleepy = head bobbing, eyelids closing</w:t>
      </w:r>
    </w:p>
    <w:p w14:paraId="65679AEB" w14:textId="1D072CB1" w:rsidR="003B54DF" w:rsidRDefault="003B54DF" w:rsidP="003B54DF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Tired = state of psychological/emotional depletion; how we often feel after a long day of work</w:t>
      </w:r>
    </w:p>
    <w:p w14:paraId="374A4477" w14:textId="6D0B3B2E" w:rsidR="003B54DF" w:rsidRPr="008873B8" w:rsidRDefault="003B54DF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Anchor your </w:t>
      </w:r>
      <w:proofErr w:type="gramStart"/>
      <w:r>
        <w:rPr>
          <w:rFonts w:ascii="Arial" w:hAnsi="Arial" w:cs="Arial"/>
          <w:sz w:val="20"/>
          <w:szCs w:val="20"/>
        </w:rPr>
        <w:t>wake up</w:t>
      </w:r>
      <w:proofErr w:type="gramEnd"/>
      <w:r>
        <w:rPr>
          <w:rFonts w:ascii="Arial" w:hAnsi="Arial" w:cs="Arial"/>
          <w:sz w:val="20"/>
          <w:szCs w:val="20"/>
        </w:rPr>
        <w:t xml:space="preserve"> time</w:t>
      </w:r>
      <w:r w:rsidR="008873B8">
        <w:rPr>
          <w:rFonts w:ascii="Arial" w:hAnsi="Arial" w:cs="Arial"/>
          <w:sz w:val="20"/>
          <w:szCs w:val="20"/>
        </w:rPr>
        <w:t>; wake up at the same time every day, even on weekends (your body doesn’t know the difference</w:t>
      </w:r>
      <w:r w:rsidR="00990548">
        <w:rPr>
          <w:rFonts w:ascii="Arial" w:hAnsi="Arial" w:cs="Arial"/>
          <w:sz w:val="20"/>
          <w:szCs w:val="20"/>
        </w:rPr>
        <w:t xml:space="preserve"> and “rewards” you when you do</w:t>
      </w:r>
      <w:r w:rsidR="008873B8">
        <w:rPr>
          <w:rFonts w:ascii="Arial" w:hAnsi="Arial" w:cs="Arial"/>
          <w:sz w:val="20"/>
          <w:szCs w:val="20"/>
        </w:rPr>
        <w:t xml:space="preserve">) </w:t>
      </w:r>
    </w:p>
    <w:p w14:paraId="70FA8053" w14:textId="37E6ABA3" w:rsidR="008873B8" w:rsidRPr="008873B8" w:rsidRDefault="008873B8" w:rsidP="003B54DF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early morning light exposure</w:t>
      </w:r>
    </w:p>
    <w:p w14:paraId="343FBA71" w14:textId="77777777" w:rsidR="008873B8" w:rsidRPr="008873B8" w:rsidRDefault="008873B8" w:rsidP="008873B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throughout the day</w:t>
      </w:r>
    </w:p>
    <w:p w14:paraId="2B0B5B95" w14:textId="2CE1EF0E" w:rsidR="008873B8" w:rsidRPr="008873B8" w:rsidRDefault="008873B8" w:rsidP="008873B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873B8">
        <w:rPr>
          <w:rFonts w:ascii="Arial" w:hAnsi="Arial" w:cs="Arial"/>
          <w:b/>
          <w:bCs/>
          <w:sz w:val="20"/>
          <w:szCs w:val="20"/>
          <w:highlight w:val="yellow"/>
        </w:rPr>
        <w:t>Practic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e </w:t>
      </w:r>
      <w:r w:rsidRPr="008873B8">
        <w:rPr>
          <w:rFonts w:ascii="Arial" w:hAnsi="Arial" w:cs="Arial"/>
          <w:b/>
          <w:bCs/>
          <w:sz w:val="20"/>
          <w:szCs w:val="20"/>
          <w:highlight w:val="yellow"/>
        </w:rPr>
        <w:t>stimulus control:</w:t>
      </w:r>
      <w:r w:rsidRPr="008873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73B8">
        <w:rPr>
          <w:rFonts w:ascii="Arial" w:hAnsi="Arial" w:cs="Arial"/>
          <w:sz w:val="20"/>
          <w:szCs w:val="20"/>
        </w:rPr>
        <w:t xml:space="preserve">Use the bed for sleep, sex, and sickness only; doing anything else in bed maintains it as a cue for </w:t>
      </w:r>
      <w:r w:rsidRPr="008873B8">
        <w:rPr>
          <w:rFonts w:ascii="Arial" w:hAnsi="Arial" w:cs="Arial"/>
          <w:b/>
          <w:bCs/>
          <w:sz w:val="20"/>
          <w:szCs w:val="20"/>
        </w:rPr>
        <w:t>activity</w:t>
      </w:r>
      <w:r w:rsidRPr="008873B8">
        <w:rPr>
          <w:rFonts w:ascii="Arial" w:hAnsi="Arial" w:cs="Arial"/>
          <w:sz w:val="20"/>
          <w:szCs w:val="20"/>
        </w:rPr>
        <w:t xml:space="preserve"> instead of sleep, which maintains insomnia symptoms. </w:t>
      </w:r>
    </w:p>
    <w:p w14:paraId="7A219E87" w14:textId="6CF83126" w:rsidR="008873B8" w:rsidRPr="008873B8" w:rsidRDefault="008873B8" w:rsidP="008873B8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873B8">
        <w:rPr>
          <w:rFonts w:ascii="Arial" w:hAnsi="Arial" w:cs="Arial"/>
          <w:b/>
          <w:bCs/>
          <w:sz w:val="20"/>
          <w:szCs w:val="20"/>
        </w:rPr>
        <w:t>If you can’t return to bed within 15-20 minutes, first try practicing a relaxation exercise (okay to do in bed)</w:t>
      </w:r>
    </w:p>
    <w:p w14:paraId="1450A8A6" w14:textId="77777777" w:rsidR="008873B8" w:rsidRDefault="008873B8" w:rsidP="008873B8">
      <w:pPr>
        <w:rPr>
          <w:rFonts w:ascii="Arial" w:hAnsi="Arial" w:cs="Arial"/>
          <w:b/>
          <w:bCs/>
          <w:sz w:val="20"/>
          <w:szCs w:val="20"/>
        </w:rPr>
      </w:pPr>
    </w:p>
    <w:p w14:paraId="76CB8FB6" w14:textId="7562957C" w:rsidR="008873B8" w:rsidRPr="008873B8" w:rsidRDefault="008873B8" w:rsidP="008873B8">
      <w:pPr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8873B8">
        <w:rPr>
          <w:rFonts w:ascii="Arial" w:hAnsi="Arial" w:cs="Arial"/>
          <w:b/>
          <w:bCs/>
          <w:sz w:val="20"/>
          <w:szCs w:val="20"/>
        </w:rPr>
        <w:t>If that doesn’t work, get out of bed and:</w:t>
      </w:r>
    </w:p>
    <w:p w14:paraId="7A551DE4" w14:textId="77777777" w:rsidR="008873B8" w:rsidRPr="008873B8" w:rsidRDefault="008873B8" w:rsidP="008873B8">
      <w:pPr>
        <w:pStyle w:val="ListParagraph"/>
        <w:ind w:left="2520"/>
        <w:rPr>
          <w:rFonts w:ascii="Arial" w:hAnsi="Arial" w:cs="Arial"/>
          <w:b/>
          <w:bCs/>
          <w:sz w:val="20"/>
          <w:szCs w:val="20"/>
        </w:rPr>
      </w:pPr>
      <w:r w:rsidRPr="008873B8">
        <w:rPr>
          <w:rFonts w:ascii="Arial" w:hAnsi="Arial" w:cs="Arial"/>
          <w:b/>
          <w:bCs/>
          <w:sz w:val="20"/>
          <w:szCs w:val="20"/>
        </w:rPr>
        <w:t>1.  Go into another room</w:t>
      </w:r>
    </w:p>
    <w:p w14:paraId="2E68BFDF" w14:textId="77777777" w:rsidR="008873B8" w:rsidRPr="008873B8" w:rsidRDefault="008873B8" w:rsidP="008873B8">
      <w:pPr>
        <w:pStyle w:val="ListParagraph"/>
        <w:ind w:left="2520"/>
        <w:rPr>
          <w:rFonts w:ascii="Arial" w:hAnsi="Arial" w:cs="Arial"/>
          <w:b/>
          <w:bCs/>
          <w:sz w:val="20"/>
          <w:szCs w:val="20"/>
        </w:rPr>
      </w:pPr>
      <w:r w:rsidRPr="008873B8">
        <w:rPr>
          <w:rFonts w:ascii="Arial" w:hAnsi="Arial" w:cs="Arial"/>
          <w:b/>
          <w:bCs/>
          <w:sz w:val="20"/>
          <w:szCs w:val="20"/>
        </w:rPr>
        <w:t xml:space="preserve">2. Keep lights off or low &amp; devices away </w:t>
      </w:r>
    </w:p>
    <w:p w14:paraId="03959439" w14:textId="29429D8E" w:rsidR="008873B8" w:rsidRPr="008873B8" w:rsidRDefault="008873B8" w:rsidP="008873B8">
      <w:pPr>
        <w:pStyle w:val="ListParagraph"/>
        <w:ind w:left="2520"/>
        <w:rPr>
          <w:rFonts w:ascii="Arial" w:hAnsi="Arial" w:cs="Arial"/>
          <w:sz w:val="20"/>
          <w:szCs w:val="20"/>
        </w:rPr>
      </w:pPr>
      <w:r w:rsidRPr="008873B8">
        <w:rPr>
          <w:rFonts w:ascii="Arial" w:hAnsi="Arial" w:cs="Arial"/>
          <w:b/>
          <w:bCs/>
          <w:sz w:val="20"/>
          <w:szCs w:val="20"/>
        </w:rPr>
        <w:t>3. Do something relaxing, but not stimulating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(e.g. read, fold laundry, meditate, pray</w:t>
      </w:r>
    </w:p>
    <w:p w14:paraId="345B2E1D" w14:textId="514976C8" w:rsidR="00990548" w:rsidRDefault="008873B8" w:rsidP="00990548">
      <w:pPr>
        <w:pStyle w:val="ListParagraph"/>
        <w:ind w:left="2520"/>
        <w:rPr>
          <w:rFonts w:ascii="Arial" w:hAnsi="Arial" w:cs="Arial"/>
          <w:b/>
          <w:bCs/>
          <w:sz w:val="20"/>
          <w:szCs w:val="20"/>
        </w:rPr>
      </w:pPr>
      <w:r w:rsidRPr="008873B8">
        <w:rPr>
          <w:rFonts w:ascii="Arial" w:hAnsi="Arial" w:cs="Arial"/>
          <w:b/>
          <w:bCs/>
          <w:sz w:val="20"/>
          <w:szCs w:val="20"/>
        </w:rPr>
        <w:t xml:space="preserve">4.  Return to bed when you notice symptoms of sleepiness return </w:t>
      </w:r>
    </w:p>
    <w:p w14:paraId="6915FFAE" w14:textId="54D7B042" w:rsidR="00990548" w:rsidRPr="00990548" w:rsidRDefault="00990548" w:rsidP="00990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*Remember to mind your thoughts</w:t>
      </w:r>
      <w:r>
        <w:rPr>
          <w:rFonts w:ascii="Arial" w:hAnsi="Arial" w:cs="Arial"/>
          <w:sz w:val="20"/>
          <w:szCs w:val="20"/>
        </w:rPr>
        <w:t>– anxious, frustrating cognitions about your inability to sleep can maintain insomnia</w:t>
      </w:r>
    </w:p>
    <w:sectPr w:rsidR="00990548" w:rsidRPr="00990548" w:rsidSect="003B5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BF46" w14:textId="77777777" w:rsidR="008116B6" w:rsidRDefault="008116B6" w:rsidP="008873B8">
      <w:r>
        <w:separator/>
      </w:r>
    </w:p>
  </w:endnote>
  <w:endnote w:type="continuationSeparator" w:id="0">
    <w:p w14:paraId="5C4610B9" w14:textId="77777777" w:rsidR="008116B6" w:rsidRDefault="008116B6" w:rsidP="0088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447C" w14:textId="77777777" w:rsidR="008116B6" w:rsidRDefault="008116B6" w:rsidP="008873B8">
      <w:r>
        <w:separator/>
      </w:r>
    </w:p>
  </w:footnote>
  <w:footnote w:type="continuationSeparator" w:id="0">
    <w:p w14:paraId="547702D2" w14:textId="77777777" w:rsidR="008116B6" w:rsidRDefault="008116B6" w:rsidP="0088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DE7"/>
    <w:multiLevelType w:val="hybridMultilevel"/>
    <w:tmpl w:val="64F47D22"/>
    <w:lvl w:ilvl="0" w:tplc="F3A0D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C73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07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44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49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01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A0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25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876"/>
    <w:multiLevelType w:val="hybridMultilevel"/>
    <w:tmpl w:val="31644926"/>
    <w:lvl w:ilvl="0" w:tplc="757CB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0D21"/>
    <w:multiLevelType w:val="hybridMultilevel"/>
    <w:tmpl w:val="E59669AA"/>
    <w:lvl w:ilvl="0" w:tplc="82E88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F423E"/>
    <w:multiLevelType w:val="hybridMultilevel"/>
    <w:tmpl w:val="204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5ECF"/>
    <w:multiLevelType w:val="hybridMultilevel"/>
    <w:tmpl w:val="D3BC6336"/>
    <w:lvl w:ilvl="0" w:tplc="9880E4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575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8341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C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CC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08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6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05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0AA0"/>
    <w:multiLevelType w:val="hybridMultilevel"/>
    <w:tmpl w:val="9D7A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8D"/>
    <w:rsid w:val="003B54DF"/>
    <w:rsid w:val="00444188"/>
    <w:rsid w:val="005D6B8D"/>
    <w:rsid w:val="008116B6"/>
    <w:rsid w:val="008334D4"/>
    <w:rsid w:val="008873B8"/>
    <w:rsid w:val="00990548"/>
    <w:rsid w:val="00C34C27"/>
    <w:rsid w:val="00E164C6"/>
    <w:rsid w:val="00E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BA55"/>
  <w15:chartTrackingRefBased/>
  <w15:docId w15:val="{59CF5CE7-8B36-3B4F-BA1E-16FF644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B8"/>
  </w:style>
  <w:style w:type="paragraph" w:styleId="Footer">
    <w:name w:val="footer"/>
    <w:basedOn w:val="Normal"/>
    <w:link w:val="FooterChar"/>
    <w:uiPriority w:val="99"/>
    <w:unhideWhenUsed/>
    <w:rsid w:val="00887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2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2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5BB57B-A9F1-714B-8915-28C18D05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Parker</dc:creator>
  <cp:keywords/>
  <dc:description/>
  <cp:lastModifiedBy>Jack Parker</cp:lastModifiedBy>
  <cp:revision>2</cp:revision>
  <dcterms:created xsi:type="dcterms:W3CDTF">2019-07-13T16:00:00Z</dcterms:created>
  <dcterms:modified xsi:type="dcterms:W3CDTF">2019-07-13T16:00:00Z</dcterms:modified>
</cp:coreProperties>
</file>